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Mr. Rahul Singh , Sr.Executive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Mr.Ravi Roshan , Sr.Executive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by demand draft (DD) drawn on State Bank of India, Jaduguda Branch ( Code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Cum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 :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Distt.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CST NO</w:t>
      </w:r>
      <w:r w:rsidR="00A01983" w:rsidRPr="00AC1A9F">
        <w:rPr>
          <w:rFonts w:ascii="Arial" w:hAnsi="Arial" w:cs="Arial"/>
          <w:sz w:val="16"/>
          <w:szCs w:val="16"/>
        </w:rPr>
        <w:t xml:space="preserve"> : 20AAACU2207N1ZO</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0A05E4"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2/PE200276/</w:t>
      </w:r>
      <w:r w:rsidR="00897535">
        <w:rPr>
          <w:rFonts w:ascii="Arial" w:hAnsi="Arial" w:cs="Arial"/>
          <w:b/>
          <w:sz w:val="18"/>
          <w:szCs w:val="18"/>
          <w:u w:val="single"/>
        </w:rPr>
        <w:t>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Criteria :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0A05E4">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 xml:space="preserve">or their authorized </w:t>
      </w:r>
      <w:r w:rsidR="000A05E4" w:rsidRPr="00696895">
        <w:rPr>
          <w:rFonts w:ascii="Arial" w:hAnsi="Arial" w:cs="Arial"/>
          <w:sz w:val="18"/>
          <w:szCs w:val="18"/>
        </w:rPr>
        <w:t xml:space="preserve">dealer </w:t>
      </w:r>
      <w:r w:rsidR="000A05E4">
        <w:rPr>
          <w:rFonts w:ascii="Arial" w:hAnsi="Arial" w:cs="Arial"/>
          <w:sz w:val="18"/>
          <w:szCs w:val="18"/>
        </w:rPr>
        <w:t xml:space="preserve">of impact / Wear resistant liner / plate </w:t>
      </w:r>
      <w:r w:rsidRPr="00696895">
        <w:rPr>
          <w:rFonts w:ascii="Arial" w:hAnsi="Arial" w:cs="Arial"/>
          <w:sz w:val="18"/>
          <w:szCs w:val="18"/>
        </w:rPr>
        <w:t>or supplier.</w:t>
      </w:r>
    </w:p>
    <w:p w:rsidR="000A05E4" w:rsidRPr="00696895" w:rsidRDefault="000A05E4"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0A05E4">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05E4"/>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C2CFA"/>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97535"/>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93495"/>
    <w:rsid w:val="009967CD"/>
    <w:rsid w:val="009A294D"/>
    <w:rsid w:val="009B164B"/>
    <w:rsid w:val="009C11AA"/>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D0F0B"/>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4</Pages>
  <Words>2529</Words>
  <Characters>14417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2017-09-22T12:10:00Z</cp:lastPrinted>
  <dcterms:created xsi:type="dcterms:W3CDTF">2016-12-15T10:11:00Z</dcterms:created>
  <dcterms:modified xsi:type="dcterms:W3CDTF">2020-06-04T10:00:00Z</dcterms:modified>
</cp:coreProperties>
</file>